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5DC" w:rsidRDefault="005935DC" w:rsidP="005935DC">
      <w:pPr>
        <w:pStyle w:val="Normlnweb"/>
        <w:shd w:val="clear" w:color="auto" w:fill="FFFFFF"/>
        <w:spacing w:before="0" w:after="0"/>
        <w:jc w:val="center"/>
        <w:textAlignment w:val="baseline"/>
      </w:pPr>
      <w:r>
        <w:rPr>
          <w:b/>
        </w:rPr>
        <w:t>Ž</w:t>
      </w:r>
      <w:r w:rsidRPr="0092329B">
        <w:rPr>
          <w:b/>
        </w:rPr>
        <w:t>ÁDOST O OSVOBOZENÍ OD ÚPLATY</w:t>
      </w:r>
      <w:r>
        <w:t xml:space="preserve"> (školné) za vzdělávání dítěte v mateřské škole podle § 123 zákona č. 561/2004 Sb., školský zákon, v souladu s § 6 vyhlášky č. 14/2005 Sb., o předškolním vzdělávání.</w:t>
      </w:r>
    </w:p>
    <w:p w:rsidR="005935DC" w:rsidRDefault="005935DC" w:rsidP="005935DC">
      <w:pPr>
        <w:pStyle w:val="Normlnweb"/>
        <w:shd w:val="clear" w:color="auto" w:fill="FFFFFF"/>
        <w:spacing w:before="0" w:after="0"/>
        <w:textAlignment w:val="baseline"/>
      </w:pPr>
      <w:r>
        <w:t xml:space="preserve">Žádám o osvobození od ……………………………......... </w:t>
      </w:r>
    </w:p>
    <w:p w:rsidR="005935DC" w:rsidRDefault="005935DC" w:rsidP="005935DC">
      <w:pPr>
        <w:pStyle w:val="Normlnweb"/>
        <w:shd w:val="clear" w:color="auto" w:fill="FFFFFF"/>
        <w:spacing w:before="0" w:after="0"/>
        <w:textAlignment w:val="baseline"/>
      </w:pPr>
      <w:r>
        <w:t>Jméno a příjmení ŽADATELE (zákonný zástupce dítěte</w:t>
      </w:r>
      <w:proofErr w:type="gramStart"/>
      <w:r>
        <w:t>).…</w:t>
      </w:r>
      <w:proofErr w:type="gramEnd"/>
      <w:r>
        <w:t>………….………………………</w:t>
      </w:r>
    </w:p>
    <w:p w:rsidR="005935DC" w:rsidRDefault="005935DC" w:rsidP="005935DC">
      <w:pPr>
        <w:pStyle w:val="Normlnweb"/>
        <w:shd w:val="clear" w:color="auto" w:fill="FFFFFF"/>
        <w:spacing w:before="0" w:after="0"/>
        <w:textAlignment w:val="baseline"/>
      </w:pPr>
      <w:r>
        <w:t xml:space="preserve">trvale </w:t>
      </w:r>
      <w:proofErr w:type="gramStart"/>
      <w:r>
        <w:t>bytem..</w:t>
      </w:r>
      <w:proofErr w:type="gramEnd"/>
      <w:r>
        <w:t>…………..……………………………………………………………………….</w:t>
      </w:r>
    </w:p>
    <w:p w:rsidR="005935DC" w:rsidRDefault="005935DC" w:rsidP="005935DC">
      <w:pPr>
        <w:pStyle w:val="Normlnweb"/>
        <w:shd w:val="clear" w:color="auto" w:fill="FFFFFF"/>
        <w:spacing w:before="0" w:after="0"/>
        <w:textAlignment w:val="baseline"/>
      </w:pPr>
      <w:r>
        <w:t>Jméno a příjmení DÍTĚTE</w:t>
      </w:r>
      <w:proofErr w:type="gramStart"/>
      <w:r>
        <w:t xml:space="preserve"> .…</w:t>
      </w:r>
      <w:proofErr w:type="gramEnd"/>
      <w:r>
        <w:t>……………………………..., datum narození ………………..</w:t>
      </w:r>
    </w:p>
    <w:p w:rsidR="005935DC" w:rsidRDefault="005935DC" w:rsidP="005935DC">
      <w:pPr>
        <w:pStyle w:val="Normlnweb"/>
        <w:shd w:val="clear" w:color="auto" w:fill="FFFFFF"/>
        <w:spacing w:before="0" w:after="0"/>
        <w:textAlignment w:val="baseline"/>
      </w:pPr>
      <w:r>
        <w:t xml:space="preserve">Žádám o osvobození od povinnosti platit úplatu za předškolní vzdělávání dítěte v Mateřské škole, Ostrava-Poruba, Nezvalovo nám. 856, příspěvková organizace, na základě pobírání dávky státní podpory:  </w:t>
      </w:r>
    </w:p>
    <w:p w:rsidR="005935DC" w:rsidRDefault="005935DC" w:rsidP="005935DC">
      <w:pPr>
        <w:pStyle w:val="Normlnweb"/>
        <w:numPr>
          <w:ilvl w:val="0"/>
          <w:numId w:val="1"/>
        </w:numPr>
        <w:shd w:val="clear" w:color="auto" w:fill="FFFFFF"/>
        <w:spacing w:before="0" w:after="0"/>
        <w:textAlignment w:val="baseline"/>
      </w:pPr>
      <w:r>
        <w:t xml:space="preserve">opakující se dávky pomoci v hmotné nouzi*  </w:t>
      </w:r>
    </w:p>
    <w:p w:rsidR="005935DC" w:rsidRDefault="005935DC" w:rsidP="005935DC">
      <w:pPr>
        <w:pStyle w:val="Normlnweb"/>
        <w:numPr>
          <w:ilvl w:val="0"/>
          <w:numId w:val="1"/>
        </w:numPr>
        <w:shd w:val="clear" w:color="auto" w:fill="FFFFFF"/>
        <w:spacing w:before="0" w:after="0"/>
        <w:textAlignment w:val="baseline"/>
      </w:pPr>
      <w:r>
        <w:t>dítěti náleží zvýšení příspěvku na péči nebo přídavek na dítě (§ 17 zákona o státní sociální podpoře)</w:t>
      </w:r>
      <w:r w:rsidRPr="0092329B">
        <w:t xml:space="preserve"> </w:t>
      </w:r>
      <w:r>
        <w:t>*</w:t>
      </w:r>
    </w:p>
    <w:p w:rsidR="005935DC" w:rsidRDefault="005935DC" w:rsidP="005935DC">
      <w:pPr>
        <w:pStyle w:val="Normlnweb"/>
        <w:numPr>
          <w:ilvl w:val="0"/>
          <w:numId w:val="1"/>
        </w:numPr>
        <w:shd w:val="clear" w:color="auto" w:fill="FFFFFF"/>
        <w:spacing w:before="0" w:after="0"/>
        <w:textAlignment w:val="baseline"/>
      </w:pPr>
      <w:r>
        <w:t>rodiči náleží zvýšení příspěvku na péči z důvodu péče o nezaopatřené dítě*</w:t>
      </w:r>
    </w:p>
    <w:p w:rsidR="005935DC" w:rsidRDefault="005935DC" w:rsidP="005935DC">
      <w:pPr>
        <w:pStyle w:val="Normlnweb"/>
        <w:numPr>
          <w:ilvl w:val="0"/>
          <w:numId w:val="1"/>
        </w:numPr>
        <w:shd w:val="clear" w:color="auto" w:fill="FFFFFF"/>
        <w:spacing w:before="0" w:after="0"/>
        <w:textAlignment w:val="baseline"/>
      </w:pPr>
      <w:r>
        <w:t xml:space="preserve">osoba pečující o dítě pobírá dávky pěstounské péče* </w:t>
      </w:r>
    </w:p>
    <w:p w:rsidR="005935DC" w:rsidRDefault="005935DC" w:rsidP="005935DC">
      <w:pPr>
        <w:pStyle w:val="Normlnweb"/>
        <w:shd w:val="clear" w:color="auto" w:fill="FFFFFF"/>
        <w:spacing w:before="0" w:after="0"/>
        <w:textAlignment w:val="baseline"/>
      </w:pPr>
      <w:r>
        <w:t xml:space="preserve">(* nehodící se škrtněte) </w:t>
      </w:r>
    </w:p>
    <w:p w:rsidR="005935DC" w:rsidRDefault="005935DC" w:rsidP="005935DC">
      <w:pPr>
        <w:pStyle w:val="Normlnweb"/>
        <w:shd w:val="clear" w:color="auto" w:fill="FFFFFF"/>
        <w:spacing w:before="0" w:after="0"/>
        <w:jc w:val="both"/>
        <w:textAlignment w:val="baseline"/>
      </w:pPr>
      <w:r>
        <w:t xml:space="preserve">Nárok na osvobození od povinnosti hradit školné dokládám originálem Rozhodnutí Úřadu práce o pobírání této dávky a aktuálním Potvrzením o poskytování dávky pomoci v hmotné nouzi, příspěvku na živobytí nebo přídavku na dítě. </w:t>
      </w:r>
    </w:p>
    <w:p w:rsidR="005935DC" w:rsidRDefault="005935DC" w:rsidP="005935DC">
      <w:pPr>
        <w:pStyle w:val="Normlnweb"/>
        <w:shd w:val="clear" w:color="auto" w:fill="FFFFFF"/>
        <w:spacing w:before="0" w:after="0"/>
        <w:jc w:val="both"/>
        <w:textAlignment w:val="baseline"/>
      </w:pPr>
      <w:r>
        <w:t xml:space="preserve">Prohlašuji, že v případě pozbytí platnosti již vydaného Rozhodnutí ÚP doložím nové, platné pro další období, nejdéle však do 15. dne v měsíci, ve kterém o osvobození žádám. Zároveň jsem si vědom/a, že o každé změně jsem povinen/a do 8 pracovních dnů informovat ředitelku školy. </w:t>
      </w:r>
    </w:p>
    <w:p w:rsidR="005935DC" w:rsidRDefault="005935DC" w:rsidP="005935DC">
      <w:pPr>
        <w:pStyle w:val="Normlnweb"/>
        <w:shd w:val="clear" w:color="auto" w:fill="FFFFFF"/>
        <w:spacing w:before="0" w:after="0"/>
        <w:textAlignment w:val="baseline"/>
      </w:pPr>
    </w:p>
    <w:p w:rsidR="005935DC" w:rsidRDefault="005935DC" w:rsidP="005935DC">
      <w:pPr>
        <w:pStyle w:val="Normlnweb"/>
        <w:shd w:val="clear" w:color="auto" w:fill="FFFFFF"/>
        <w:spacing w:before="0" w:after="0"/>
        <w:textAlignment w:val="baseline"/>
      </w:pPr>
      <w:r>
        <w:t xml:space="preserve">Podpis zákonného zástupce dítěte: …………………………………………………………… </w:t>
      </w:r>
    </w:p>
    <w:p w:rsidR="005935DC" w:rsidRDefault="005935DC" w:rsidP="005935DC">
      <w:pPr>
        <w:pStyle w:val="Normlnweb"/>
        <w:shd w:val="clear" w:color="auto" w:fill="FFFFFF"/>
        <w:spacing w:before="0" w:after="0"/>
        <w:textAlignment w:val="baseline"/>
      </w:pPr>
    </w:p>
    <w:p w:rsidR="005935DC" w:rsidRDefault="005935DC" w:rsidP="005935DC">
      <w:pPr>
        <w:pStyle w:val="Normlnweb"/>
        <w:shd w:val="clear" w:color="auto" w:fill="FFFFFF"/>
        <w:spacing w:before="0" w:after="0"/>
        <w:textAlignment w:val="baseline"/>
      </w:pPr>
      <w:r>
        <w:t xml:space="preserve">V ………………………… dne…………………………… </w:t>
      </w:r>
    </w:p>
    <w:p w:rsidR="005935DC" w:rsidRPr="00055F20" w:rsidRDefault="005935DC" w:rsidP="005935DC">
      <w:pPr>
        <w:pStyle w:val="Normlnweb"/>
        <w:shd w:val="clear" w:color="auto" w:fill="FFFFFF"/>
        <w:jc w:val="both"/>
        <w:textAlignment w:val="baseline"/>
        <w:rPr>
          <w:rFonts w:ascii="Helvetica" w:hAnsi="Helvetica" w:cs="Helvetica"/>
          <w:i/>
          <w:color w:val="444444"/>
          <w:sz w:val="21"/>
          <w:szCs w:val="21"/>
        </w:rPr>
      </w:pPr>
      <w:r w:rsidRPr="00055F20">
        <w:rPr>
          <w:b/>
          <w:i/>
          <w:u w:val="single"/>
        </w:rPr>
        <w:t>Upozornění žadatele mateřskou školou:</w:t>
      </w:r>
      <w:r w:rsidRPr="00055F20">
        <w:rPr>
          <w:i/>
        </w:rPr>
        <w:t xml:space="preserve"> Pokud se jedná o pobírání opakující se dávky v hmotné nouzi nebo přídavku na dítě, trvající nárok na osvobození je nutno dokládat vždy do 15. dne v kalendářním měsíci</w:t>
      </w:r>
      <w:r>
        <w:rPr>
          <w:i/>
        </w:rPr>
        <w:t xml:space="preserve"> či</w:t>
      </w:r>
      <w:r w:rsidRPr="00055F20">
        <w:rPr>
          <w:i/>
        </w:rPr>
        <w:t xml:space="preserve"> čtvrtletí, ve kterém se o osvobození žádá. Pobírání této dávky se prokáže předložením nového Potvrzení o poskytování dávky pomoci v hmotné nouzi – příspěvku na živobytí, či přídavku na dítě. Osvobození od úplaty je pak platné od 1. dne kalendářního měsíce, ve kterém zákonný zástupce nárok na osvobození od úplaty ředitelce Mateřské školy prokáže. V případě nedoložení trvajícího nároku na osvobození bude školné naúčtováno.</w:t>
      </w:r>
      <w:r>
        <w:rPr>
          <w:i/>
        </w:rPr>
        <w:t xml:space="preserve"> </w:t>
      </w:r>
      <w:r w:rsidRPr="00055F20">
        <w:rPr>
          <w:i/>
        </w:rPr>
        <w:t>Možnost podat novou žádost se všemi náležitostmi tímto není dotčena.</w:t>
      </w:r>
      <w:bookmarkStart w:id="0" w:name="_GoBack"/>
      <w:bookmarkEnd w:id="0"/>
    </w:p>
    <w:sectPr w:rsidR="005935DC" w:rsidRPr="00055F20" w:rsidSect="00593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2EF2"/>
    <w:multiLevelType w:val="hybridMultilevel"/>
    <w:tmpl w:val="5F40A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DC"/>
    <w:rsid w:val="003D2A02"/>
    <w:rsid w:val="00593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0889D-DA49-47A7-8505-235B1A51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935D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1900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cp:lastPrinted>2024-07-30T08:14:00Z</cp:lastPrinted>
  <dcterms:created xsi:type="dcterms:W3CDTF">2024-07-30T08:13:00Z</dcterms:created>
  <dcterms:modified xsi:type="dcterms:W3CDTF">2024-07-30T08:15:00Z</dcterms:modified>
</cp:coreProperties>
</file>